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070B3D">
        <w:t>7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070B3D" w:rsidRDefault="00070B3D" w:rsidP="00070B3D">
      <w:pPr>
        <w:jc w:val="both"/>
      </w:pPr>
      <w:r w:rsidRPr="00AA276B">
        <w:rPr>
          <w:b/>
        </w:rPr>
        <w:t>Disease</w:t>
      </w:r>
      <w:r w:rsidR="00327B9F">
        <w:t xml:space="preserve">:  </w:t>
      </w:r>
      <w:r w:rsidR="00FB41AC">
        <w:t>A</w:t>
      </w:r>
      <w:r w:rsidR="00CF666A">
        <w:t>ny impa</w:t>
      </w:r>
      <w:r w:rsidR="00327B9F">
        <w:t>i</w:t>
      </w:r>
      <w:r w:rsidR="00CF666A">
        <w:t>red function of the body with a characteristic set of symptoms</w:t>
      </w:r>
    </w:p>
    <w:p w:rsidR="00070B3D" w:rsidRDefault="00070B3D" w:rsidP="00070B3D">
      <w:pPr>
        <w:jc w:val="both"/>
      </w:pPr>
      <w:r w:rsidRPr="00AA276B">
        <w:rPr>
          <w:b/>
        </w:rPr>
        <w:t>Infectious disease</w:t>
      </w:r>
      <w:r w:rsidR="00CF666A">
        <w:t xml:space="preserve">:  </w:t>
      </w:r>
      <w:r w:rsidR="00FB41AC">
        <w:t>A</w:t>
      </w:r>
      <w:r w:rsidR="00CF666A">
        <w:t xml:space="preserve"> disease caused by a pathogen</w:t>
      </w:r>
    </w:p>
    <w:p w:rsidR="00070B3D" w:rsidRDefault="00070B3D" w:rsidP="00070B3D">
      <w:pPr>
        <w:jc w:val="both"/>
      </w:pPr>
      <w:r w:rsidRPr="00AA276B">
        <w:rPr>
          <w:b/>
        </w:rPr>
        <w:t>Chronic diseases</w:t>
      </w:r>
      <w:r w:rsidR="00CF666A">
        <w:t xml:space="preserve">:  </w:t>
      </w:r>
      <w:r w:rsidR="00FB41AC">
        <w:t>A</w:t>
      </w:r>
      <w:r w:rsidR="00CF666A">
        <w:t xml:space="preserve"> disease that slowly impairs functioning of an organism</w:t>
      </w:r>
    </w:p>
    <w:p w:rsidR="00070B3D" w:rsidRDefault="00070B3D" w:rsidP="00070B3D">
      <w:pPr>
        <w:jc w:val="both"/>
      </w:pPr>
      <w:r w:rsidRPr="00AA276B">
        <w:rPr>
          <w:b/>
        </w:rPr>
        <w:t>Acute diseases</w:t>
      </w:r>
      <w:r w:rsidR="00CF666A">
        <w:t xml:space="preserve">:  </w:t>
      </w:r>
      <w:r w:rsidR="00FB41AC">
        <w:t>A</w:t>
      </w:r>
      <w:r w:rsidR="00CF666A">
        <w:t xml:space="preserve"> disease that rapidly impairs the functioning of an organism</w:t>
      </w:r>
    </w:p>
    <w:p w:rsidR="00070B3D" w:rsidRDefault="00070B3D" w:rsidP="00070B3D">
      <w:pPr>
        <w:jc w:val="both"/>
      </w:pPr>
      <w:r w:rsidRPr="00AA276B">
        <w:rPr>
          <w:b/>
        </w:rPr>
        <w:t>Epidemic</w:t>
      </w:r>
      <w:r w:rsidR="00CF666A">
        <w:t xml:space="preserve">:  </w:t>
      </w:r>
      <w:r w:rsidR="00FB41AC">
        <w:t>A</w:t>
      </w:r>
      <w:r w:rsidR="00CF666A">
        <w:t xml:space="preserve"> situation in which a pathogen causes a rapid increase in disease</w:t>
      </w:r>
    </w:p>
    <w:p w:rsidR="00070B3D" w:rsidRDefault="00070B3D" w:rsidP="00070B3D">
      <w:pPr>
        <w:jc w:val="both"/>
      </w:pPr>
      <w:r w:rsidRPr="00AA276B">
        <w:rPr>
          <w:b/>
        </w:rPr>
        <w:t>Pandemic</w:t>
      </w:r>
      <w:r w:rsidR="00CF666A">
        <w:t xml:space="preserve">:  </w:t>
      </w:r>
      <w:r w:rsidR="00FB41AC">
        <w:t>A</w:t>
      </w:r>
      <w:r w:rsidR="00CF666A">
        <w:t>n epidemic that occurs over a large geographic region</w:t>
      </w:r>
    </w:p>
    <w:p w:rsidR="00070B3D" w:rsidRDefault="00070B3D" w:rsidP="00070B3D">
      <w:pPr>
        <w:jc w:val="both"/>
      </w:pPr>
      <w:r w:rsidRPr="00AA276B">
        <w:rPr>
          <w:b/>
        </w:rPr>
        <w:t>Pla</w:t>
      </w:r>
      <w:r w:rsidR="00CF666A" w:rsidRPr="00AA276B">
        <w:rPr>
          <w:b/>
        </w:rPr>
        <w:t>g</w:t>
      </w:r>
      <w:r w:rsidRPr="00AA276B">
        <w:rPr>
          <w:b/>
        </w:rPr>
        <w:t>ue</w:t>
      </w:r>
      <w:r w:rsidR="00CF666A">
        <w:t xml:space="preserve">:  </w:t>
      </w:r>
      <w:r w:rsidR="00FB41AC">
        <w:t>A</w:t>
      </w:r>
      <w:r w:rsidR="00CF666A">
        <w:t xml:space="preserve">n infectious disease caused by the bacterium </w:t>
      </w:r>
      <w:proofErr w:type="spellStart"/>
      <w:r w:rsidR="00CF666A" w:rsidRPr="00CF666A">
        <w:rPr>
          <w:i/>
        </w:rPr>
        <w:t>yersinia</w:t>
      </w:r>
      <w:proofErr w:type="spellEnd"/>
      <w:r w:rsidR="00CF666A" w:rsidRPr="00CF666A">
        <w:rPr>
          <w:i/>
        </w:rPr>
        <w:t xml:space="preserve"> </w:t>
      </w:r>
      <w:proofErr w:type="spellStart"/>
      <w:r w:rsidR="00CF666A" w:rsidRPr="00CF666A">
        <w:rPr>
          <w:i/>
        </w:rPr>
        <w:t>pestis</w:t>
      </w:r>
      <w:proofErr w:type="spellEnd"/>
      <w:r w:rsidR="00CF666A">
        <w:t>, carried by fleas</w:t>
      </w:r>
    </w:p>
    <w:p w:rsidR="00070B3D" w:rsidRDefault="00070B3D" w:rsidP="00070B3D">
      <w:pPr>
        <w:jc w:val="both"/>
      </w:pPr>
      <w:r w:rsidRPr="00AA276B">
        <w:rPr>
          <w:b/>
        </w:rPr>
        <w:t>Malaria</w:t>
      </w:r>
      <w:r w:rsidR="00CF666A">
        <w:t xml:space="preserve">:  </w:t>
      </w:r>
      <w:r w:rsidR="00FB41AC">
        <w:t>A</w:t>
      </w:r>
      <w:r w:rsidR="00CF666A">
        <w:t xml:space="preserve">n infectious disease caused by one of several species of </w:t>
      </w:r>
      <w:proofErr w:type="spellStart"/>
      <w:r w:rsidR="00CF666A">
        <w:t>protists</w:t>
      </w:r>
      <w:proofErr w:type="spellEnd"/>
      <w:r w:rsidR="00CF666A">
        <w:t xml:space="preserve"> in the genus </w:t>
      </w:r>
      <w:r w:rsidR="00CF666A" w:rsidRPr="00CF666A">
        <w:rPr>
          <w:i/>
        </w:rPr>
        <w:t>Plasmodium</w:t>
      </w:r>
    </w:p>
    <w:p w:rsidR="00070B3D" w:rsidRDefault="00070B3D" w:rsidP="00070B3D">
      <w:pPr>
        <w:jc w:val="both"/>
      </w:pPr>
      <w:r w:rsidRPr="00AA276B">
        <w:rPr>
          <w:b/>
        </w:rPr>
        <w:t>Tuberculosis</w:t>
      </w:r>
      <w:r w:rsidR="00CF666A">
        <w:t xml:space="preserve">:  </w:t>
      </w:r>
      <w:r w:rsidR="00FB41AC">
        <w:t>A</w:t>
      </w:r>
      <w:r w:rsidR="00CF666A">
        <w:t xml:space="preserve"> highly contagious disease caused by the bacterium </w:t>
      </w:r>
      <w:r w:rsidR="00CF666A" w:rsidRPr="00CF666A">
        <w:rPr>
          <w:i/>
        </w:rPr>
        <w:t>Mycobacterium</w:t>
      </w:r>
      <w:r w:rsidR="00CF666A">
        <w:t xml:space="preserve"> </w:t>
      </w:r>
      <w:r w:rsidR="00CF666A" w:rsidRPr="00CF666A">
        <w:rPr>
          <w:i/>
        </w:rPr>
        <w:t>tuberculosis</w:t>
      </w:r>
      <w:r w:rsidR="00CF666A">
        <w:t xml:space="preserve"> that primarily infects the lungs</w:t>
      </w:r>
    </w:p>
    <w:p w:rsidR="00070B3D" w:rsidRDefault="00070B3D" w:rsidP="00070B3D">
      <w:pPr>
        <w:jc w:val="both"/>
      </w:pPr>
      <w:r w:rsidRPr="00AA276B">
        <w:rPr>
          <w:b/>
        </w:rPr>
        <w:t>Emergent infectious diseases</w:t>
      </w:r>
      <w:r w:rsidR="00CF666A">
        <w:t xml:space="preserve">:  </w:t>
      </w:r>
      <w:r w:rsidR="00FB41AC">
        <w:t>A</w:t>
      </w:r>
      <w:r w:rsidR="00CF666A">
        <w:t>n infectious disease that has not been previously described or has not been common for at least 20 years</w:t>
      </w:r>
    </w:p>
    <w:p w:rsidR="00070B3D" w:rsidRDefault="00070B3D" w:rsidP="00070B3D">
      <w:pPr>
        <w:jc w:val="both"/>
      </w:pPr>
      <w:r w:rsidRPr="00AA276B">
        <w:rPr>
          <w:b/>
        </w:rPr>
        <w:t>Acquired Immune Deficiency Syndrome (AIDS)</w:t>
      </w:r>
      <w:r w:rsidR="00CF666A">
        <w:t xml:space="preserve">:  </w:t>
      </w:r>
      <w:r w:rsidR="00FB41AC">
        <w:t>A</w:t>
      </w:r>
      <w:r w:rsidR="00CF666A">
        <w:t>n infectious disease caused by the human immunodeficiency virus (HIV)</w:t>
      </w:r>
    </w:p>
    <w:p w:rsidR="00070B3D" w:rsidRDefault="00070B3D" w:rsidP="00070B3D">
      <w:pPr>
        <w:jc w:val="both"/>
      </w:pPr>
      <w:r w:rsidRPr="00AA276B">
        <w:rPr>
          <w:b/>
        </w:rPr>
        <w:t>Human Immunodeficiency Virus (HIV)</w:t>
      </w:r>
      <w:r w:rsidR="00CF666A">
        <w:t xml:space="preserve">:  </w:t>
      </w:r>
      <w:r w:rsidR="00FB41AC">
        <w:t>A</w:t>
      </w:r>
      <w:r w:rsidR="00CF666A">
        <w:t xml:space="preserve"> virus that causes acquired immune deficiency syndrome</w:t>
      </w:r>
    </w:p>
    <w:p w:rsidR="00070B3D" w:rsidRDefault="00070B3D" w:rsidP="00070B3D">
      <w:pPr>
        <w:jc w:val="both"/>
      </w:pPr>
      <w:r w:rsidRPr="00AA276B">
        <w:rPr>
          <w:b/>
        </w:rPr>
        <w:t>Ebola hemorrhagic fever</w:t>
      </w:r>
      <w:r w:rsidR="00CF666A">
        <w:t xml:space="preserve">:  </w:t>
      </w:r>
      <w:r w:rsidR="00FB41AC">
        <w:t>A</w:t>
      </w:r>
      <w:r w:rsidR="00CF666A">
        <w:t>n infectious disease with high death rates, caused by the Ebola virus</w:t>
      </w:r>
    </w:p>
    <w:p w:rsidR="00070B3D" w:rsidRDefault="00070B3D" w:rsidP="00070B3D">
      <w:pPr>
        <w:jc w:val="both"/>
      </w:pPr>
      <w:r w:rsidRPr="00AA276B">
        <w:rPr>
          <w:b/>
        </w:rPr>
        <w:t>Mad cow disease</w:t>
      </w:r>
      <w:r w:rsidR="00CF666A">
        <w:t xml:space="preserve">:  </w:t>
      </w:r>
      <w:r w:rsidR="00FB41AC">
        <w:t>A</w:t>
      </w:r>
      <w:r w:rsidR="00CF666A">
        <w:t xml:space="preserve"> disease in which </w:t>
      </w:r>
      <w:proofErr w:type="spellStart"/>
      <w:r w:rsidR="00CF666A">
        <w:t>prions</w:t>
      </w:r>
      <w:proofErr w:type="spellEnd"/>
      <w:r w:rsidR="00CF666A">
        <w:t xml:space="preserve"> mutate into deadly pathogens and slowly damage a cow’s nervous system</w:t>
      </w:r>
    </w:p>
    <w:p w:rsidR="00070B3D" w:rsidRDefault="00070B3D" w:rsidP="00070B3D">
      <w:pPr>
        <w:jc w:val="both"/>
      </w:pPr>
      <w:proofErr w:type="spellStart"/>
      <w:r w:rsidRPr="00AA276B">
        <w:rPr>
          <w:b/>
        </w:rPr>
        <w:t>Prions</w:t>
      </w:r>
      <w:proofErr w:type="spellEnd"/>
      <w:r w:rsidR="00CF666A">
        <w:t xml:space="preserve">:  </w:t>
      </w:r>
      <w:r w:rsidR="00FB41AC">
        <w:t>A</w:t>
      </w:r>
      <w:r w:rsidR="00CF666A">
        <w:t xml:space="preserve"> small, beneficial protein that occasionally mutates into a pathogen</w:t>
      </w:r>
    </w:p>
    <w:p w:rsidR="00070B3D" w:rsidRDefault="00070B3D" w:rsidP="00070B3D">
      <w:pPr>
        <w:jc w:val="both"/>
      </w:pPr>
      <w:r w:rsidRPr="00AA276B">
        <w:rPr>
          <w:b/>
        </w:rPr>
        <w:t>Bird flu</w:t>
      </w:r>
      <w:r w:rsidR="00CF666A">
        <w:t xml:space="preserve">:  </w:t>
      </w:r>
      <w:r w:rsidR="00FB41AC">
        <w:t>A</w:t>
      </w:r>
      <w:r w:rsidR="003C2060">
        <w:t xml:space="preserve">lso known as the </w:t>
      </w:r>
      <w:r w:rsidR="003C2060" w:rsidRPr="002706A7">
        <w:rPr>
          <w:i/>
        </w:rPr>
        <w:t>Spanish flu</w:t>
      </w:r>
      <w:r w:rsidR="003C2060">
        <w:t>, an avian influenza that is caused by the H1N1 virus</w:t>
      </w:r>
    </w:p>
    <w:p w:rsidR="00070B3D" w:rsidRDefault="00070B3D" w:rsidP="00070B3D">
      <w:pPr>
        <w:jc w:val="both"/>
      </w:pPr>
      <w:r w:rsidRPr="00AA276B">
        <w:rPr>
          <w:b/>
        </w:rPr>
        <w:t>West Nile virus</w:t>
      </w:r>
      <w:r w:rsidR="003C2A16">
        <w:t xml:space="preserve">:   </w:t>
      </w:r>
      <w:r w:rsidR="00FB41AC">
        <w:t>L</w:t>
      </w:r>
      <w:r w:rsidR="003C2060">
        <w:t>ives in hundreds of species of birds and is transmitted among birds by mosquitoes</w:t>
      </w:r>
    </w:p>
    <w:p w:rsidR="00070B3D" w:rsidRDefault="00070B3D" w:rsidP="00070B3D">
      <w:pPr>
        <w:jc w:val="both"/>
      </w:pPr>
      <w:r w:rsidRPr="00AA276B">
        <w:rPr>
          <w:b/>
        </w:rPr>
        <w:t>Neurotoxins</w:t>
      </w:r>
      <w:r w:rsidR="003C2A16">
        <w:t xml:space="preserve">:  </w:t>
      </w:r>
      <w:r w:rsidR="00FB41AC">
        <w:t>A</w:t>
      </w:r>
      <w:r w:rsidR="003C2A16">
        <w:t xml:space="preserve"> chemical that disrupts the nervous systems of animals</w:t>
      </w:r>
    </w:p>
    <w:p w:rsidR="00070B3D" w:rsidRDefault="00070B3D" w:rsidP="00070B3D">
      <w:pPr>
        <w:jc w:val="both"/>
      </w:pPr>
      <w:r w:rsidRPr="00AA276B">
        <w:rPr>
          <w:b/>
        </w:rPr>
        <w:t>Carcinogens</w:t>
      </w:r>
      <w:r w:rsidR="003C2A16">
        <w:t xml:space="preserve">:  </w:t>
      </w:r>
      <w:r w:rsidR="00FB41AC">
        <w:t>C</w:t>
      </w:r>
      <w:r w:rsidR="003C2A16">
        <w:t>hemicals that cause cancer</w:t>
      </w:r>
    </w:p>
    <w:p w:rsidR="00070B3D" w:rsidRDefault="00070B3D" w:rsidP="00070B3D">
      <w:pPr>
        <w:jc w:val="both"/>
      </w:pPr>
      <w:r w:rsidRPr="00AA276B">
        <w:rPr>
          <w:b/>
        </w:rPr>
        <w:t>Mutagens</w:t>
      </w:r>
      <w:r w:rsidR="003C2A16">
        <w:t xml:space="preserve">:  </w:t>
      </w:r>
      <w:r w:rsidR="00FB41AC">
        <w:t>C</w:t>
      </w:r>
      <w:r w:rsidR="003C2A16">
        <w:t>arcinogens that cause damage to the genetic material of a cell</w:t>
      </w:r>
    </w:p>
    <w:p w:rsidR="00070B3D" w:rsidRDefault="00070B3D" w:rsidP="00070B3D">
      <w:pPr>
        <w:jc w:val="both"/>
      </w:pPr>
      <w:proofErr w:type="spellStart"/>
      <w:r w:rsidRPr="00AA276B">
        <w:rPr>
          <w:b/>
        </w:rPr>
        <w:t>Teratogens</w:t>
      </w:r>
      <w:proofErr w:type="spellEnd"/>
      <w:r w:rsidR="003C2A16">
        <w:t xml:space="preserve">:  </w:t>
      </w:r>
      <w:r w:rsidR="00FB41AC">
        <w:t>C</w:t>
      </w:r>
      <w:r w:rsidR="003C2A16">
        <w:t>hemicals that interfere with the normal development of embryos or fetuses</w:t>
      </w:r>
    </w:p>
    <w:p w:rsidR="00070B3D" w:rsidRDefault="00070B3D" w:rsidP="00070B3D">
      <w:pPr>
        <w:jc w:val="both"/>
      </w:pPr>
      <w:r w:rsidRPr="00AA276B">
        <w:rPr>
          <w:b/>
        </w:rPr>
        <w:t>Allergens</w:t>
      </w:r>
      <w:r w:rsidR="003C2A16">
        <w:t xml:space="preserve">:  </w:t>
      </w:r>
      <w:r w:rsidR="00FB41AC">
        <w:t>A</w:t>
      </w:r>
      <w:r w:rsidR="003C2A16">
        <w:t xml:space="preserve"> chemical that causes allergic reactions</w:t>
      </w:r>
    </w:p>
    <w:p w:rsidR="00070B3D" w:rsidRDefault="00070B3D" w:rsidP="00070B3D">
      <w:pPr>
        <w:jc w:val="both"/>
      </w:pPr>
      <w:r w:rsidRPr="00AA276B">
        <w:rPr>
          <w:b/>
        </w:rPr>
        <w:t>Endocrine disruptors</w:t>
      </w:r>
      <w:r w:rsidR="003C2A16">
        <w:t xml:space="preserve">:  </w:t>
      </w:r>
      <w:r w:rsidR="00FB41AC">
        <w:t>C</w:t>
      </w:r>
      <w:r w:rsidR="00B511E4">
        <w:t>hemicals that interfere with normal functioning of hormones in an animal’s body</w:t>
      </w:r>
    </w:p>
    <w:p w:rsidR="00070B3D" w:rsidRDefault="00070B3D" w:rsidP="00070B3D">
      <w:pPr>
        <w:jc w:val="both"/>
      </w:pPr>
      <w:r w:rsidRPr="00AA276B">
        <w:rPr>
          <w:b/>
        </w:rPr>
        <w:lastRenderedPageBreak/>
        <w:t>Dose-response studies</w:t>
      </w:r>
      <w:r w:rsidR="003C2A16">
        <w:t xml:space="preserve">:  </w:t>
      </w:r>
      <w:r w:rsidR="00FB41AC">
        <w:t>A</w:t>
      </w:r>
      <w:r w:rsidR="003C2A16">
        <w:t xml:space="preserve"> study that exposes organisms to different amounts of a chemical and then observes a variety of possible responses, including mortality or changes in behavior or reproduction</w:t>
      </w:r>
    </w:p>
    <w:p w:rsidR="00070B3D" w:rsidRDefault="00070B3D" w:rsidP="00070B3D">
      <w:pPr>
        <w:jc w:val="both"/>
      </w:pPr>
      <w:r w:rsidRPr="00AA276B">
        <w:rPr>
          <w:b/>
        </w:rPr>
        <w:t>Acute studies</w:t>
      </w:r>
      <w:r w:rsidR="003C2A16">
        <w:t xml:space="preserve">:  </w:t>
      </w:r>
      <w:r w:rsidR="00FB41AC">
        <w:t>A</w:t>
      </w:r>
      <w:r w:rsidR="003C2A16">
        <w:t>n experiment that exposes organisms to an environmental hazard for a short duration</w:t>
      </w:r>
    </w:p>
    <w:p w:rsidR="00070B3D" w:rsidRDefault="00070B3D" w:rsidP="00070B3D">
      <w:pPr>
        <w:jc w:val="both"/>
      </w:pPr>
      <w:r w:rsidRPr="00AA276B">
        <w:rPr>
          <w:b/>
        </w:rPr>
        <w:t>LD50</w:t>
      </w:r>
      <w:r w:rsidR="003C2A16">
        <w:t xml:space="preserve">:  </w:t>
      </w:r>
      <w:r w:rsidR="00FB41AC">
        <w:t>T</w:t>
      </w:r>
      <w:r w:rsidR="003C2A16">
        <w:t>he lethal dose of a chemical that kills 50 percent of the individuals in a dose-response study</w:t>
      </w:r>
    </w:p>
    <w:p w:rsidR="00070B3D" w:rsidRDefault="00070B3D" w:rsidP="00070B3D">
      <w:pPr>
        <w:jc w:val="both"/>
      </w:pPr>
      <w:proofErr w:type="spellStart"/>
      <w:r w:rsidRPr="00AA276B">
        <w:rPr>
          <w:b/>
        </w:rPr>
        <w:t>Sublethal</w:t>
      </w:r>
      <w:proofErr w:type="spellEnd"/>
      <w:r w:rsidRPr="00AA276B">
        <w:rPr>
          <w:b/>
        </w:rPr>
        <w:t xml:space="preserve"> effects</w:t>
      </w:r>
      <w:r w:rsidR="003C2A16">
        <w:t xml:space="preserve">:  </w:t>
      </w:r>
      <w:r w:rsidR="00FB41AC">
        <w:t>T</w:t>
      </w:r>
      <w:r w:rsidR="003C2A16">
        <w:t>he effects of an environmental hazard that are not lethal, but which may impair an organism’s behavior, physiology, or reproduction</w:t>
      </w:r>
    </w:p>
    <w:p w:rsidR="00070B3D" w:rsidRDefault="00070B3D" w:rsidP="00070B3D">
      <w:pPr>
        <w:jc w:val="both"/>
      </w:pPr>
      <w:r w:rsidRPr="00AA276B">
        <w:rPr>
          <w:b/>
        </w:rPr>
        <w:t>ED50</w:t>
      </w:r>
      <w:r w:rsidR="003C2A16">
        <w:t xml:space="preserve">:  </w:t>
      </w:r>
      <w:r w:rsidR="00FB41AC">
        <w:t>A</w:t>
      </w:r>
      <w:r w:rsidR="003C2A16">
        <w:t>n abbreviation for the effective dose of a chemical that causes 50 percent of the individuals in a dose-response study to display a harmful, but nonlethal, effect</w:t>
      </w:r>
    </w:p>
    <w:p w:rsidR="00070B3D" w:rsidRDefault="00070B3D" w:rsidP="00070B3D">
      <w:pPr>
        <w:jc w:val="both"/>
      </w:pPr>
      <w:r w:rsidRPr="00AA276B">
        <w:rPr>
          <w:b/>
        </w:rPr>
        <w:t>Chronic studies</w:t>
      </w:r>
      <w:r w:rsidR="003C2A16">
        <w:t xml:space="preserve">:  </w:t>
      </w:r>
      <w:r w:rsidR="00FB41AC">
        <w:t>A</w:t>
      </w:r>
      <w:r w:rsidR="003C2A16">
        <w:t>n experiment that exposes organisms to an environmental hazard for a long duration</w:t>
      </w:r>
    </w:p>
    <w:p w:rsidR="00070B3D" w:rsidRDefault="00070B3D" w:rsidP="00070B3D">
      <w:pPr>
        <w:jc w:val="both"/>
      </w:pPr>
      <w:r w:rsidRPr="00AA276B">
        <w:rPr>
          <w:b/>
        </w:rPr>
        <w:t>Epidemiology</w:t>
      </w:r>
      <w:r w:rsidR="003C2A16">
        <w:t xml:space="preserve">:  </w:t>
      </w:r>
      <w:r w:rsidR="00FB41AC">
        <w:t>T</w:t>
      </w:r>
      <w:r w:rsidR="003C2A16">
        <w:t>he study of the causes of illness and disease in the populations of humans and other organisms</w:t>
      </w:r>
    </w:p>
    <w:p w:rsidR="00070B3D" w:rsidRDefault="00070B3D" w:rsidP="00070B3D">
      <w:pPr>
        <w:jc w:val="both"/>
      </w:pPr>
      <w:r w:rsidRPr="00AA276B">
        <w:rPr>
          <w:b/>
        </w:rPr>
        <w:t>Retrospective studies</w:t>
      </w:r>
      <w:r w:rsidR="003C2A16">
        <w:t xml:space="preserve">:  </w:t>
      </w:r>
      <w:r w:rsidR="00FB41AC">
        <w:t>A</w:t>
      </w:r>
      <w:r w:rsidR="003C2A16">
        <w:t xml:space="preserve"> study that monitors people who have been e</w:t>
      </w:r>
      <w:r w:rsidR="00327B9F">
        <w:t>x</w:t>
      </w:r>
      <w:r w:rsidR="003C2A16">
        <w:t>posed to an environmental hazard at some time in the past</w:t>
      </w:r>
    </w:p>
    <w:p w:rsidR="00070B3D" w:rsidRDefault="00070B3D" w:rsidP="00070B3D">
      <w:pPr>
        <w:jc w:val="both"/>
      </w:pPr>
      <w:r w:rsidRPr="00AA276B">
        <w:rPr>
          <w:b/>
        </w:rPr>
        <w:t>Prospective studies</w:t>
      </w:r>
      <w:r w:rsidR="003C2A16">
        <w:t xml:space="preserve">:  </w:t>
      </w:r>
      <w:r w:rsidR="00FB41AC">
        <w:t>A</w:t>
      </w:r>
      <w:r w:rsidR="003C2A16">
        <w:t xml:space="preserve"> study that monitors peo</w:t>
      </w:r>
      <w:r w:rsidR="00327B9F">
        <w:t>p</w:t>
      </w:r>
      <w:r w:rsidR="003C2A16">
        <w:t>le who might become exposed to harmful chemicals in the future</w:t>
      </w:r>
    </w:p>
    <w:p w:rsidR="00070B3D" w:rsidRDefault="00070B3D" w:rsidP="00070B3D">
      <w:pPr>
        <w:jc w:val="both"/>
      </w:pPr>
      <w:r w:rsidRPr="00AA276B">
        <w:rPr>
          <w:b/>
        </w:rPr>
        <w:t>Synergistic interactions</w:t>
      </w:r>
      <w:r w:rsidR="003C2A16">
        <w:t xml:space="preserve">:  </w:t>
      </w:r>
      <w:r w:rsidR="00FB41AC">
        <w:t>R</w:t>
      </w:r>
      <w:r w:rsidR="00BC1EEA">
        <w:t>isks that cause more harm together than expected based on separate individual risks</w:t>
      </w:r>
    </w:p>
    <w:p w:rsidR="00070B3D" w:rsidRDefault="00070B3D" w:rsidP="00070B3D">
      <w:pPr>
        <w:jc w:val="both"/>
      </w:pPr>
      <w:r w:rsidRPr="00AA276B">
        <w:rPr>
          <w:b/>
        </w:rPr>
        <w:t>Routes of exposure</w:t>
      </w:r>
      <w:r w:rsidR="00BC1EEA">
        <w:t xml:space="preserve">:  </w:t>
      </w:r>
      <w:r w:rsidR="00FB41AC">
        <w:t>T</w:t>
      </w:r>
      <w:r w:rsidR="00BC1EEA">
        <w:t>he way in which an individual might come into contact with an environmental hazard</w:t>
      </w:r>
    </w:p>
    <w:p w:rsidR="00070B3D" w:rsidRDefault="00070B3D" w:rsidP="00070B3D">
      <w:pPr>
        <w:jc w:val="both"/>
      </w:pPr>
      <w:r w:rsidRPr="00AA276B">
        <w:rPr>
          <w:b/>
        </w:rPr>
        <w:t>Solubility</w:t>
      </w:r>
      <w:r w:rsidR="00BC1EEA">
        <w:t xml:space="preserve">:  </w:t>
      </w:r>
      <w:r w:rsidR="00FB41AC">
        <w:t>H</w:t>
      </w:r>
      <w:r w:rsidR="00BC1EEA">
        <w:t xml:space="preserve">ow well a chemical dissolves in a </w:t>
      </w:r>
      <w:proofErr w:type="gramStart"/>
      <w:r w:rsidR="00BC1EEA">
        <w:t>liquid</w:t>
      </w:r>
      <w:proofErr w:type="gramEnd"/>
    </w:p>
    <w:p w:rsidR="00070B3D" w:rsidRDefault="00070B3D" w:rsidP="00070B3D">
      <w:pPr>
        <w:jc w:val="both"/>
      </w:pPr>
      <w:proofErr w:type="spellStart"/>
      <w:r w:rsidRPr="00AA276B">
        <w:rPr>
          <w:b/>
        </w:rPr>
        <w:t>Biomagnification</w:t>
      </w:r>
      <w:proofErr w:type="spellEnd"/>
      <w:r w:rsidR="00BC1EEA">
        <w:t xml:space="preserve">:  </w:t>
      </w:r>
      <w:r w:rsidR="00FB41AC">
        <w:t>T</w:t>
      </w:r>
      <w:r w:rsidR="00B511E4">
        <w:t>he increase in chemical concentration in animal tissues as the chemical moves up the food chain</w:t>
      </w:r>
    </w:p>
    <w:p w:rsidR="00070B3D" w:rsidRDefault="00070B3D" w:rsidP="00070B3D">
      <w:pPr>
        <w:jc w:val="both"/>
      </w:pPr>
      <w:r w:rsidRPr="00AA276B">
        <w:rPr>
          <w:b/>
        </w:rPr>
        <w:t>Persistence</w:t>
      </w:r>
      <w:r w:rsidR="00BC1EEA">
        <w:t xml:space="preserve">:  </w:t>
      </w:r>
      <w:r w:rsidR="00FB41AC">
        <w:t>T</w:t>
      </w:r>
      <w:r w:rsidR="00BC1EEA">
        <w:t>he length of time a chemical remains in the environment</w:t>
      </w:r>
    </w:p>
    <w:p w:rsidR="00070B3D" w:rsidRDefault="00070B3D" w:rsidP="00070B3D">
      <w:pPr>
        <w:jc w:val="both"/>
      </w:pPr>
      <w:r w:rsidRPr="00AA276B">
        <w:rPr>
          <w:b/>
        </w:rPr>
        <w:t>Environmental hazard</w:t>
      </w:r>
      <w:r w:rsidR="00BC1EEA">
        <w:t xml:space="preserve">:  </w:t>
      </w:r>
      <w:r w:rsidR="00FB41AC">
        <w:t>A</w:t>
      </w:r>
      <w:r w:rsidR="00BC1EEA">
        <w:t>nything in the environment that can potentially cause harm</w:t>
      </w:r>
    </w:p>
    <w:p w:rsidR="00070B3D" w:rsidRDefault="00070B3D" w:rsidP="00070B3D">
      <w:pPr>
        <w:jc w:val="both"/>
      </w:pPr>
      <w:r w:rsidRPr="00AA276B">
        <w:rPr>
          <w:b/>
        </w:rPr>
        <w:t>Innocent-until-proven-guilty principle</w:t>
      </w:r>
      <w:r w:rsidR="00BC1EEA">
        <w:t xml:space="preserve">:  </w:t>
      </w:r>
      <w:r w:rsidR="00FB41AC">
        <w:t>A</w:t>
      </w:r>
      <w:r w:rsidR="00BC1EEA">
        <w:t xml:space="preserve"> principle based on the philosophy that a potential hazard should not be considered an actual hazard until the scientific definit</w:t>
      </w:r>
      <w:r w:rsidR="00327B9F">
        <w:t>i</w:t>
      </w:r>
      <w:r w:rsidR="00BC1EEA">
        <w:t>vely demonstrate that it actually causes harm</w:t>
      </w:r>
    </w:p>
    <w:p w:rsidR="00070B3D" w:rsidRDefault="00070B3D" w:rsidP="00070B3D">
      <w:pPr>
        <w:jc w:val="both"/>
      </w:pPr>
      <w:r w:rsidRPr="00AA276B">
        <w:rPr>
          <w:b/>
        </w:rPr>
        <w:t>Precautionary principle</w:t>
      </w:r>
      <w:r w:rsidR="00BC1EEA">
        <w:t xml:space="preserve">:  </w:t>
      </w:r>
      <w:r w:rsidR="00FB41AC">
        <w:t>A</w:t>
      </w:r>
      <w:r w:rsidR="00BC1EEA">
        <w:t xml:space="preserve"> principle based on the philosophy that action should be taken against a plausible environmental hazard</w:t>
      </w:r>
    </w:p>
    <w:p w:rsidR="00070B3D" w:rsidRDefault="00070B3D" w:rsidP="00070B3D">
      <w:pPr>
        <w:jc w:val="both"/>
      </w:pPr>
      <w:r w:rsidRPr="00AA276B">
        <w:rPr>
          <w:b/>
        </w:rPr>
        <w:t>Stockholm convention</w:t>
      </w:r>
      <w:r w:rsidR="00BC1EEA">
        <w:t xml:space="preserve">:  </w:t>
      </w:r>
      <w:r w:rsidR="00FB41AC">
        <w:t>T</w:t>
      </w:r>
      <w:r w:rsidR="00B511E4">
        <w:t>his international agreement produced a list of 12 chemicals known as the “dirty dozen” to be banned, phased out, or reduced</w:t>
      </w:r>
    </w:p>
    <w:p w:rsidR="00070B3D" w:rsidRDefault="00070B3D" w:rsidP="00070B3D">
      <w:pPr>
        <w:jc w:val="both"/>
      </w:pPr>
      <w:r w:rsidRPr="00AA276B">
        <w:rPr>
          <w:b/>
        </w:rPr>
        <w:t>REACH</w:t>
      </w:r>
      <w:r w:rsidR="00BC1EEA">
        <w:t xml:space="preserve"> (registration, evaluation, authorization, and restriction of chemicals):  </w:t>
      </w:r>
      <w:r w:rsidR="00FB41AC">
        <w:t>A</w:t>
      </w:r>
      <w:r w:rsidR="00BC1EEA">
        <w:t xml:space="preserve"> 2007 agreement among the nations of the European Union about regulation of chemicals  </w:t>
      </w:r>
    </w:p>
    <w:p w:rsidR="00070B3D" w:rsidRDefault="00070B3D" w:rsidP="00070B3D">
      <w:pPr>
        <w:jc w:val="both"/>
      </w:pPr>
    </w:p>
    <w:sectPr w:rsidR="00070B3D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31E09"/>
    <w:rsid w:val="00070B3D"/>
    <w:rsid w:val="000879C3"/>
    <w:rsid w:val="000B0D28"/>
    <w:rsid w:val="0010429A"/>
    <w:rsid w:val="00107E58"/>
    <w:rsid w:val="00137FE8"/>
    <w:rsid w:val="00181AC2"/>
    <w:rsid w:val="0019197B"/>
    <w:rsid w:val="001D54AF"/>
    <w:rsid w:val="00216C7F"/>
    <w:rsid w:val="00234C5D"/>
    <w:rsid w:val="00251644"/>
    <w:rsid w:val="0025679D"/>
    <w:rsid w:val="002706A7"/>
    <w:rsid w:val="00270DE1"/>
    <w:rsid w:val="002A260D"/>
    <w:rsid w:val="002E34EE"/>
    <w:rsid w:val="002E7F20"/>
    <w:rsid w:val="002F12C4"/>
    <w:rsid w:val="002F5034"/>
    <w:rsid w:val="00316F4C"/>
    <w:rsid w:val="00327B9F"/>
    <w:rsid w:val="00334A20"/>
    <w:rsid w:val="003B4D7A"/>
    <w:rsid w:val="003C2060"/>
    <w:rsid w:val="003C2A16"/>
    <w:rsid w:val="003E1A5F"/>
    <w:rsid w:val="00400306"/>
    <w:rsid w:val="00442FF2"/>
    <w:rsid w:val="00450693"/>
    <w:rsid w:val="00460DE4"/>
    <w:rsid w:val="00471EF3"/>
    <w:rsid w:val="004A428B"/>
    <w:rsid w:val="00537727"/>
    <w:rsid w:val="0055586D"/>
    <w:rsid w:val="00562C9F"/>
    <w:rsid w:val="00577C9A"/>
    <w:rsid w:val="005A4F6C"/>
    <w:rsid w:val="005B09B9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F1502"/>
    <w:rsid w:val="00800D01"/>
    <w:rsid w:val="0080130D"/>
    <w:rsid w:val="008155E0"/>
    <w:rsid w:val="008573FA"/>
    <w:rsid w:val="008B5AE7"/>
    <w:rsid w:val="008E4340"/>
    <w:rsid w:val="00986106"/>
    <w:rsid w:val="009A611A"/>
    <w:rsid w:val="009E46F7"/>
    <w:rsid w:val="009F604A"/>
    <w:rsid w:val="00A44D82"/>
    <w:rsid w:val="00A95B1C"/>
    <w:rsid w:val="00AA276B"/>
    <w:rsid w:val="00AB079B"/>
    <w:rsid w:val="00B174FD"/>
    <w:rsid w:val="00B40B1A"/>
    <w:rsid w:val="00B511E4"/>
    <w:rsid w:val="00B76D9E"/>
    <w:rsid w:val="00BC1EEA"/>
    <w:rsid w:val="00C34222"/>
    <w:rsid w:val="00C915AD"/>
    <w:rsid w:val="00CB57D9"/>
    <w:rsid w:val="00CF666A"/>
    <w:rsid w:val="00D63363"/>
    <w:rsid w:val="00D73D84"/>
    <w:rsid w:val="00DB4703"/>
    <w:rsid w:val="00DB7CA0"/>
    <w:rsid w:val="00E302F1"/>
    <w:rsid w:val="00E679A9"/>
    <w:rsid w:val="00E96560"/>
    <w:rsid w:val="00F24F69"/>
    <w:rsid w:val="00F751D6"/>
    <w:rsid w:val="00FB41AC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2011-08-04T01:52:00Z</dcterms:created>
  <dcterms:modified xsi:type="dcterms:W3CDTF">2011-08-04T01:52:00Z</dcterms:modified>
</cp:coreProperties>
</file>